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722B4A" w:rsidRDefault="009F0CB5" w:rsidP="009F0CB5">
      <w:pPr>
        <w:jc w:val="center"/>
        <w:rPr>
          <w:rFonts w:ascii="Arial" w:hAnsi="Arial"/>
          <w:color w:val="000000"/>
          <w:sz w:val="28"/>
          <w:szCs w:val="28"/>
        </w:rPr>
      </w:pPr>
      <w:r w:rsidRPr="009F0CB5">
        <w:rPr>
          <w:rFonts w:ascii="Arial" w:hAnsi="Arial"/>
          <w:color w:val="000000"/>
          <w:sz w:val="28"/>
          <w:szCs w:val="28"/>
        </w:rPr>
        <w:t>Хомут силовой с тарельчатой пружиной W2 Homutprof</w:t>
      </w:r>
    </w:p>
    <w:p w:rsidR="009F0CB5" w:rsidRPr="009F0CB5" w:rsidRDefault="009F0CB5" w:rsidP="00722B4A">
      <w:pPr>
        <w:jc w:val="both"/>
        <w:rPr>
          <w:rFonts w:ascii="Arial" w:hAnsi="Arial"/>
          <w:color w:val="000000"/>
          <w:sz w:val="28"/>
          <w:szCs w:val="28"/>
        </w:rPr>
      </w:pPr>
    </w:p>
    <w:p w:rsidR="00797109" w:rsidRPr="00797109" w:rsidRDefault="00797109" w:rsidP="00797109">
      <w:pPr>
        <w:pStyle w:val="txt"/>
        <w:shd w:val="clear" w:color="auto" w:fill="FFFFFF"/>
        <w:spacing w:after="360" w:afterAutospacing="0"/>
        <w:ind w:firstLine="408"/>
        <w:jc w:val="both"/>
        <w:rPr>
          <w:rFonts w:ascii="Arial" w:hAnsi="Arial" w:cs="Arial"/>
          <w:color w:val="333333"/>
        </w:rPr>
      </w:pPr>
      <w:r w:rsidRPr="00797109">
        <w:rPr>
          <w:rFonts w:ascii="Arial" w:hAnsi="Arial" w:cs="Arial"/>
          <w:color w:val="333333"/>
        </w:rPr>
        <w:t>Обладая непрерывной зажимной силой, силовой хомут с тарельчатой пружиной Бельвилля обеспечивает хомуту автоматическую подстройку по диаметру при постоянном изменении температуры. Уникальная конструкция позволяет избежать «протечек на холодную» при низких температурах. Встроенная в конструкцию внутренняя стальная лента с одной стороны защищает патрубок/шланг от износа/порывов, с другой стороны создает и поддерживает постоянную герметичность соединения.</w:t>
      </w:r>
    </w:p>
    <w:p w:rsidR="00797109" w:rsidRPr="00797109" w:rsidRDefault="00797109" w:rsidP="00797109">
      <w:pPr>
        <w:pStyle w:val="txt"/>
        <w:shd w:val="clear" w:color="auto" w:fill="FFFFFF"/>
        <w:spacing w:after="360" w:afterAutospacing="0"/>
        <w:ind w:firstLine="408"/>
        <w:jc w:val="both"/>
        <w:rPr>
          <w:rFonts w:ascii="Arial" w:hAnsi="Arial" w:cs="Arial"/>
          <w:color w:val="333333"/>
        </w:rPr>
      </w:pPr>
      <w:r w:rsidRPr="00797109">
        <w:rPr>
          <w:rFonts w:ascii="Arial" w:hAnsi="Arial" w:cs="Arial"/>
          <w:color w:val="333333"/>
        </w:rPr>
        <w:t>Данный хомут используется в двигателях/силовых установках на грузовом транспорте, тракторах, вездеходах и промышленных силовых установках</w:t>
      </w:r>
    </w:p>
    <w:p w:rsidR="00722B4A" w:rsidRPr="00722B4A" w:rsidRDefault="00722B4A">
      <w:pPr>
        <w:jc w:val="center"/>
        <w:rPr>
          <w:rFonts w:ascii="Arial" w:hAnsi="Arial"/>
          <w:color w:val="333333"/>
        </w:rPr>
      </w:pPr>
    </w:p>
    <w:tbl>
      <w:tblPr>
        <w:tblW w:w="10540" w:type="dxa"/>
        <w:tblInd w:w="96" w:type="dxa"/>
        <w:tblLook w:val="04A0"/>
      </w:tblPr>
      <w:tblGrid>
        <w:gridCol w:w="6840"/>
        <w:gridCol w:w="1660"/>
        <w:gridCol w:w="1000"/>
        <w:gridCol w:w="1040"/>
      </w:tblGrid>
      <w:tr w:rsidR="00C07CCE" w:rsidRPr="00C07CCE" w:rsidTr="00C07CCE">
        <w:trPr>
          <w:trHeight w:val="3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25-40мм Homutprof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HDCT2540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32-54мм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HDCT3254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57-79мм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HDCT5779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70-92мм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HDCT7092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83-105мм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HDCT83105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95-117мм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HDCT95117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W2 108-130мм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HDCT108130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W2 121-143мм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HDCT121143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W2 146-168мм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HDCT140168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W2 159-181мм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HDCT159181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W2 172-194мм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HDCT172194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W2 184-206мм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HDCT184206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W2 197-219мм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HDCT197219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07CCE" w:rsidRPr="00C07CCE" w:rsidTr="00C07CCE">
        <w:trPr>
          <w:trHeight w:val="36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Хомут силовой с тарельчатой пружиной W2 210-232мм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HDCT210232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CCE" w:rsidRPr="00C07CCE" w:rsidRDefault="00C07CCE" w:rsidP="00C07CCE">
            <w:pPr>
              <w:jc w:val="center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07CCE"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</w:tbl>
    <w:p w:rsidR="00F46111" w:rsidRPr="00F46111" w:rsidRDefault="00F46111">
      <w:pPr>
        <w:rPr>
          <w:rFonts w:hint="eastAsia"/>
          <w:lang w:val="en-US"/>
        </w:rPr>
      </w:pPr>
    </w:p>
    <w:p w:rsidR="00722B4A" w:rsidRPr="00722B4A" w:rsidRDefault="00722B4A">
      <w:pPr>
        <w:rPr>
          <w:rFonts w:hint="eastAsia"/>
        </w:rPr>
      </w:pPr>
    </w:p>
    <w:p w:rsidR="00EC19F0" w:rsidRDefault="00C07CCE">
      <w:pPr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1788406" cy="1799539"/>
            <wp:effectExtent l="19050" t="0" r="2294" b="0"/>
            <wp:docPr id="3" name="Рисунок 0" descr="Тарельчатая пружин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рельчатая пружина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8" cy="180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>
        <w:rPr>
          <w:noProof/>
          <w:lang w:eastAsia="ru-RU" w:bidi="ar-SA"/>
        </w:rPr>
        <w:drawing>
          <wp:inline distT="0" distB="0" distL="0" distR="0">
            <wp:extent cx="1765859" cy="1620470"/>
            <wp:effectExtent l="19050" t="0" r="5791" b="0"/>
            <wp:docPr id="11" name="Рисунок 10" descr="Тарельчатая пружи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рельчатая пружина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300" cy="1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9F0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A3" w:rsidRDefault="003716A3" w:rsidP="00EC19F0">
      <w:pPr>
        <w:rPr>
          <w:rFonts w:hint="eastAsia"/>
        </w:rPr>
      </w:pPr>
      <w:r>
        <w:separator/>
      </w:r>
    </w:p>
  </w:endnote>
  <w:endnote w:type="continuationSeparator" w:id="1">
    <w:p w:rsidR="003716A3" w:rsidRDefault="003716A3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A3" w:rsidRDefault="003716A3" w:rsidP="00EC19F0">
      <w:pPr>
        <w:rPr>
          <w:rFonts w:hint="eastAsia"/>
        </w:rPr>
      </w:pPr>
      <w:r>
        <w:separator/>
      </w:r>
    </w:p>
  </w:footnote>
  <w:footnote w:type="continuationSeparator" w:id="1">
    <w:p w:rsidR="003716A3" w:rsidRDefault="003716A3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0A1F74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A1F74"/>
    <w:rsid w:val="00247927"/>
    <w:rsid w:val="002938BB"/>
    <w:rsid w:val="00294467"/>
    <w:rsid w:val="00337D91"/>
    <w:rsid w:val="003716A3"/>
    <w:rsid w:val="00722B4A"/>
    <w:rsid w:val="00770F36"/>
    <w:rsid w:val="00797109"/>
    <w:rsid w:val="0095509F"/>
    <w:rsid w:val="009F0CB5"/>
    <w:rsid w:val="00A00246"/>
    <w:rsid w:val="00AF0EB3"/>
    <w:rsid w:val="00B425B7"/>
    <w:rsid w:val="00C07CCE"/>
    <w:rsid w:val="00C940AE"/>
    <w:rsid w:val="00D53F5E"/>
    <w:rsid w:val="00E76528"/>
    <w:rsid w:val="00E83164"/>
    <w:rsid w:val="00E95752"/>
    <w:rsid w:val="00EC19F0"/>
    <w:rsid w:val="00F4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2023-01-29T10:32:00Z</dcterms:created>
  <dcterms:modified xsi:type="dcterms:W3CDTF">2023-01-29T14:09:00Z</dcterms:modified>
  <dc:language>ru-RU</dc:language>
</cp:coreProperties>
</file>