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 xml:space="preserve">Хомут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8"/>
          <w:szCs w:val="28"/>
          <w:u w:val="none"/>
          <w:em w:val="none"/>
        </w:rPr>
        <w:t>рулевой рейки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8"/>
          <w:szCs w:val="28"/>
          <w:u w:val="none"/>
          <w:em w:val="none"/>
          <w:lang w:val="en-US"/>
        </w:rPr>
        <w:t xml:space="preserve"> HomutProf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8"/>
          <w:szCs w:val="28"/>
          <w:u w:val="none"/>
          <w:em w:val="none"/>
          <w:lang w:val="ru-RU"/>
        </w:rPr>
        <w:t xml:space="preserve"> с диапазоном 8мм </w:t>
      </w:r>
    </w:p>
    <w:p>
      <w:pPr>
        <w:pStyle w:val="Normal"/>
        <w:jc w:val="center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8"/>
          <w:szCs w:val="28"/>
          <w:u w:val="none"/>
          <w:em w:val="none"/>
          <w:lang w:val="ru-RU"/>
        </w:rPr>
      </w:pPr>
      <w:r>
        <w:rPr/>
      </w:r>
    </w:p>
    <w:p>
      <w:pPr>
        <w:pStyle w:val="Normal"/>
        <w:jc w:val="both"/>
        <w:rPr>
          <w:lang w:val="ru-RU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ab/>
        <w:t xml:space="preserve">Хомуты для рулевых реек позволяют обжимать пыльники/чехлы из различных материалов, внешний диаметр. </w:t>
      </w:r>
    </w:p>
    <w:p>
      <w:pPr>
        <w:pStyle w:val="Normal"/>
        <w:jc w:val="both"/>
        <w:rPr>
          <w:lang w:val="ru-RU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ab/>
        <w:t xml:space="preserve">С одной стороны хомута есть 5 крючков, с другой стороны направляющая, на которые эти крючки цепляются. Изменение положений крючков позволяет менять диаметр, диапазон хода 8мм. </w:t>
      </w:r>
    </w:p>
    <w:p>
      <w:pPr>
        <w:pStyle w:val="Normal"/>
        <w:jc w:val="both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lang w:val="ru-RU"/>
        </w:rPr>
      </w:r>
    </w:p>
    <w:p>
      <w:pPr>
        <w:pStyle w:val="Style15"/>
        <w:widowControl/>
        <w:ind w:left="0" w:right="0" w:hanging="0"/>
        <w:jc w:val="both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1"/>
        </w:rPr>
        <w:t>Материал хомута  – нержавеющая сталь, № 1.4301 / UNS S30400</w: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4030345</wp:posOffset>
            </wp:positionH>
            <wp:positionV relativeFrom="paragraph">
              <wp:posOffset>122555</wp:posOffset>
            </wp:positionV>
            <wp:extent cx="1226185" cy="1765935"/>
            <wp:effectExtent l="0" t="0" r="0" b="0"/>
            <wp:wrapSquare wrapText="bothSides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176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3804285</wp:posOffset>
            </wp:positionH>
            <wp:positionV relativeFrom="paragraph">
              <wp:posOffset>4109720</wp:posOffset>
            </wp:positionV>
            <wp:extent cx="2352675" cy="1750695"/>
            <wp:effectExtent l="0" t="0" r="0" b="0"/>
            <wp:wrapSquare wrapText="largest"/>
            <wp:docPr id="2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5376" w:type="dxa"/>
        <w:jc w:val="left"/>
        <w:tblInd w:w="0" w:type="dxa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1812"/>
        <w:gridCol w:w="1401"/>
        <w:gridCol w:w="2163"/>
      </w:tblGrid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posOffset>3843020</wp:posOffset>
                  </wp:positionH>
                  <wp:positionV relativeFrom="paragraph">
                    <wp:posOffset>1822450</wp:posOffset>
                  </wp:positionV>
                  <wp:extent cx="1588135" cy="1588135"/>
                  <wp:effectExtent l="0" t="0" r="0" b="0"/>
                  <wp:wrapSquare wrapText="largest"/>
                  <wp:docPr id="3" name="Изображение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1588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Артикул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Диаметр, мин.мм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Диаметр, макс.мм</w:t>
            </w:r>
          </w:p>
        </w:tc>
      </w:tr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16300022</w:t>
            </w: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0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23,6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30,0</w:t>
            </w:r>
          </w:p>
        </w:tc>
      </w:tr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16300251</w:t>
            </w: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0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30,6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37,0</w:t>
            </w:r>
          </w:p>
        </w:tc>
      </w:tr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16300024</w:t>
            </w: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0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33,6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40,0</w:t>
            </w:r>
          </w:p>
        </w:tc>
      </w:tr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16300026</w:t>
            </w: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0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43,6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50,0</w:t>
            </w:r>
          </w:p>
        </w:tc>
      </w:tr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16300027</w:t>
            </w: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0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47,5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56,0</w:t>
            </w:r>
          </w:p>
        </w:tc>
      </w:tr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16300028</w:t>
            </w: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0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53,5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62,0</w:t>
            </w:r>
          </w:p>
        </w:tc>
      </w:tr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16300029</w:t>
            </w: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0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59,5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68,0</w:t>
            </w:r>
          </w:p>
        </w:tc>
      </w:tr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16300030</w:t>
            </w: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0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65,5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74,0</w:t>
            </w:r>
          </w:p>
        </w:tc>
      </w:tr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16300031</w:t>
            </w: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0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71,5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80,0</w:t>
            </w:r>
          </w:p>
        </w:tc>
      </w:tr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16300032</w:t>
            </w: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0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77,5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86,0</w:t>
            </w:r>
          </w:p>
        </w:tc>
      </w:tr>
      <w:tr>
        <w:trPr/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16300033</w:t>
            </w: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0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83,5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92,0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5"/>
      <w:type w:val="nextPage"/>
      <w:pgSz w:w="11906" w:h="16838"/>
      <w:pgMar w:left="1134" w:right="1134" w:header="1134" w:top="2245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Roboto">
    <w:altName w:val="sans-serif"/>
    <w:charset w:val="cc"/>
    <w:family w:val="roman"/>
    <w:pitch w:val="variable"/>
  </w:font>
  <w:font w:name="Roboto">
    <w:altName w:val="sans-serif"/>
    <w:charset w:val="cc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1934845</wp:posOffset>
          </wp:positionH>
          <wp:positionV relativeFrom="paragraph">
            <wp:posOffset>36830</wp:posOffset>
          </wp:positionV>
          <wp:extent cx="2939415" cy="550545"/>
          <wp:effectExtent l="0" t="0" r="0" b="0"/>
          <wp:wrapSquare wrapText="largest"/>
          <wp:docPr id="4" name="Изображение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Изображение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3941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Style13"/>
        <w:lang w:val="en-US"/>
      </w:rPr>
      <w:t>h</w:t>
    </w:r>
    <w:r>
      <w:rPr>
        <w:rStyle w:val="Style13"/>
        <w:lang w:val="en-US"/>
      </w:rPr>
      <w:t>ttps://homutprof.ru</w:t>
    </w:r>
  </w:p>
  <w:p>
    <w:pPr>
      <w:pStyle w:val="Style19"/>
      <w:rPr/>
    </w:pPr>
    <w:hyperlink r:id="rId2">
      <w:r>
        <w:rPr>
          <w:rStyle w:val="Style13"/>
          <w:lang w:val="en-US"/>
        </w:rPr>
        <w:t>homutprof@mail.ru</w:t>
      </w:r>
    </w:hyperlink>
    <w:r>
      <w:rPr>
        <w:lang w:val="en-US"/>
      </w:rPr>
      <w:t xml:space="preserve"> </w:t>
    </w:r>
  </w:p>
  <w:p>
    <w:pPr>
      <w:pStyle w:val="Style19"/>
      <w:rPr>
        <w:lang w:val="en-US"/>
      </w:rPr>
    </w:pPr>
    <w:r>
      <w:rPr>
        <w:lang w:val="en-US"/>
      </w:rPr>
      <w:t>+ 7 996 789 12 59</w:t>
    </w:r>
  </w:p>
</w:hdr>
</file>

<file path=word/settings.xml><?xml version="1.0" encoding="utf-8"?>
<w:settings xmlns:w="http://schemas.openxmlformats.org/wordprocessingml/2006/main">
  <w:zoom w:percent="13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lang w:val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Header"/>
    <w:basedOn w:val="Normal"/>
    <w:pPr>
      <w:suppressLineNumbers/>
      <w:tabs>
        <w:tab w:val="clear" w:pos="408"/>
        <w:tab w:val="center" w:pos="4819" w:leader="none"/>
        <w:tab w:val="right" w:pos="9638" w:leader="none"/>
      </w:tabs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hyperlink" Target="mailto:homutprof@mail.ru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</TotalTime>
  <Application>LibreOffice/6.2.8.2$Windows_X86_64 LibreOffice_project/f82ddfca21ebc1e222a662a32b25c0c9d20169ee</Application>
  <Pages>1</Pages>
  <Words>99</Words>
  <Characters>600</Characters>
  <CharactersWithSpaces>664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2023-01-04T16:58:32Z</dcterms:created>
  <dc:creator/>
  <dc:description/>
  <dc:language>ru-RU</dc:language>
  <cp:lastModifiedBy/>
  <dcterms:modified xsi:type="dcterms:W3CDTF">2023-01-05T00:15:55Z</dcterms:modified>
  <cp:revision>6</cp:revision>
  <dc:subject/>
  <dc:title/>
</cp:coreProperties>
</file>